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2EF61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IACUC 持续审查---动物实验项目年度汇报表</w:t>
      </w:r>
    </w:p>
    <w:p w14:paraId="03664E22">
      <w:pPr>
        <w:jc w:val="center"/>
        <w:rPr>
          <w:b/>
          <w:bCs/>
          <w:sz w:val="36"/>
          <w:szCs w:val="36"/>
        </w:rPr>
      </w:pPr>
    </w:p>
    <w:p w14:paraId="06D0256D">
      <w:pPr>
        <w:spacing w:line="360" w:lineRule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一、项目概况</w:t>
      </w:r>
    </w:p>
    <w:p w14:paraId="7A388D7A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>1. 项目名称：________________________________</w:t>
      </w:r>
    </w:p>
    <w:p w14:paraId="66987B14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>2. 项目负责人（PI）：_____________________，研究所/中心：___________________</w:t>
      </w:r>
    </w:p>
    <w:p w14:paraId="02B68E8D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8"/>
        </w:rPr>
        <w:t xml:space="preserve">3. </w:t>
      </w:r>
      <w:r>
        <w:rPr>
          <w:rFonts w:hint="eastAsia"/>
          <w:sz w:val="22"/>
          <w:szCs w:val="22"/>
        </w:rPr>
        <w:t xml:space="preserve">项目IACUC编号：____________________________  </w:t>
      </w:r>
    </w:p>
    <w:p w14:paraId="30877A5C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4. 项目批准时间：______________________，计划终止日期：__________________  </w:t>
      </w:r>
    </w:p>
    <w:p w14:paraId="586DEBAC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5. 报告周期：□季度  □半年度  □年度（____年____月___日 至 ____年___月___日） </w:t>
      </w:r>
    </w:p>
    <w:p w14:paraId="0BF70492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6. 实验阶段：□预实验 □正式实验 □数据整理 □结题  </w:t>
      </w:r>
    </w:p>
    <w:p w14:paraId="1E771BC6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2"/>
        </w:rPr>
        <w:t xml:space="preserve">7. </w:t>
      </w:r>
      <w:r>
        <w:rPr>
          <w:rFonts w:hint="eastAsia"/>
          <w:sz w:val="22"/>
          <w:szCs w:val="28"/>
        </w:rPr>
        <w:t xml:space="preserve">原批准动物用量：_________ ；至今实际使用量：_________  </w:t>
      </w:r>
    </w:p>
    <w:p w14:paraId="5A714063">
      <w:pPr>
        <w:rPr>
          <w:szCs w:val="21"/>
        </w:rPr>
      </w:pPr>
    </w:p>
    <w:p w14:paraId="45BFFE6A">
      <w:pPr>
        <w:numPr>
          <w:ilvl w:val="0"/>
          <w:numId w:val="1"/>
        </w:numPr>
        <w:spacing w:line="360" w:lineRule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研究进展</w:t>
      </w:r>
    </w:p>
    <w:p w14:paraId="71900A49">
      <w:pPr>
        <w:numPr>
          <w:ilvl w:val="0"/>
          <w:numId w:val="2"/>
        </w:numPr>
        <w:spacing w:line="360" w:lineRule="auto"/>
        <w:rPr>
          <w:b/>
          <w:bCs/>
          <w:sz w:val="22"/>
          <w:szCs w:val="28"/>
        </w:rPr>
      </w:pPr>
      <w:r>
        <w:rPr>
          <w:rFonts w:hint="eastAsia"/>
          <w:sz w:val="22"/>
          <w:szCs w:val="28"/>
        </w:rPr>
        <w:t>简述已经完成哪些实验步骤，有无发表文章/专利等（不超过300字）</w:t>
      </w:r>
      <w:r>
        <w:rPr>
          <w:rFonts w:hint="eastAsia"/>
          <w:b/>
          <w:bCs/>
          <w:sz w:val="22"/>
          <w:szCs w:val="28"/>
        </w:rPr>
        <w:t xml:space="preserve"> </w:t>
      </w:r>
    </w:p>
    <w:p w14:paraId="3DE7944C">
      <w:pPr>
        <w:spacing w:line="360" w:lineRule="auto"/>
      </w:pPr>
    </w:p>
    <w:p w14:paraId="7830F229">
      <w:pPr>
        <w:spacing w:line="360" w:lineRule="auto"/>
      </w:pPr>
    </w:p>
    <w:p w14:paraId="08C704D6"/>
    <w:p w14:paraId="5611359F"/>
    <w:p w14:paraId="6D42F139"/>
    <w:p w14:paraId="3C2CF717"/>
    <w:p w14:paraId="2410100A"/>
    <w:p w14:paraId="17440B94"/>
    <w:p w14:paraId="287CEC3B"/>
    <w:p w14:paraId="5B7F6780"/>
    <w:p w14:paraId="41B2920F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该年度有无计划偏离：  </w:t>
      </w:r>
    </w:p>
    <w:p w14:paraId="7A9A2D40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  □ 无偏离计划</w:t>
      </w:r>
    </w:p>
    <w:p w14:paraId="07C6EE5C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  □进度延迟（原因：______________________________________________________）  </w:t>
      </w:r>
    </w:p>
    <w:p w14:paraId="75B2E781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  □非重大变动 </w:t>
      </w:r>
    </w:p>
    <w:p w14:paraId="6B6846E2">
      <w:pPr>
        <w:spacing w:line="360" w:lineRule="auto"/>
        <w:ind w:left="1100" w:hanging="1100" w:hangingChars="500"/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（勾选：□实验技术人员变动   □同品种动物数量变动且动物总数变动≤20%  </w:t>
      </w:r>
    </w:p>
    <w:p w14:paraId="1A74323B">
      <w:pPr>
        <w:spacing w:line="360" w:lineRule="auto"/>
        <w:ind w:firstLine="1100" w:firstLineChars="500"/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□合规安乐死方法变动  □仅项目名称或经费来源变动  </w:t>
      </w:r>
    </w:p>
    <w:p w14:paraId="76B7CB16">
      <w:pPr>
        <w:spacing w:line="360" w:lineRule="auto"/>
        <w:ind w:firstLine="1100" w:firstLineChars="500"/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□其他：________________________________________________________）</w:t>
      </w:r>
    </w:p>
    <w:p w14:paraId="03F6FA0A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  □重大变动（详见附件，IACUC编号：_______________）</w:t>
      </w:r>
    </w:p>
    <w:p w14:paraId="34E30C9A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 </w:t>
      </w:r>
    </w:p>
    <w:p w14:paraId="056747EA">
      <w:pPr>
        <w:spacing w:line="360" w:lineRule="auto"/>
        <w:rPr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三、动物使用与福利执行情况</w:t>
      </w:r>
      <w:r>
        <w:rPr>
          <w:rFonts w:hint="eastAsia"/>
          <w:sz w:val="24"/>
          <w:szCs w:val="32"/>
        </w:rPr>
        <w:t xml:space="preserve"> </w:t>
      </w:r>
    </w:p>
    <w:p w14:paraId="663E98EC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1. 动物使用明细（可添加行）：  </w:t>
      </w:r>
    </w:p>
    <w:tbl>
      <w:tblPr>
        <w:tblStyle w:val="7"/>
        <w:tblW w:w="87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2564"/>
        <w:gridCol w:w="2345"/>
        <w:gridCol w:w="2108"/>
      </w:tblGrid>
      <w:tr w14:paraId="1B42C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781" w:type="dxa"/>
          </w:tcPr>
          <w:p w14:paraId="0A7D896D"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动物种类</w:t>
            </w:r>
          </w:p>
        </w:tc>
        <w:tc>
          <w:tcPr>
            <w:tcW w:w="2564" w:type="dxa"/>
          </w:tcPr>
          <w:p w14:paraId="0D0DDF76"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动物品系</w:t>
            </w:r>
          </w:p>
        </w:tc>
        <w:tc>
          <w:tcPr>
            <w:tcW w:w="2345" w:type="dxa"/>
          </w:tcPr>
          <w:p w14:paraId="68426292"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批准数量</w:t>
            </w:r>
          </w:p>
        </w:tc>
        <w:tc>
          <w:tcPr>
            <w:tcW w:w="2108" w:type="dxa"/>
          </w:tcPr>
          <w:p w14:paraId="55CC576D"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实际使用量</w:t>
            </w:r>
          </w:p>
        </w:tc>
      </w:tr>
      <w:tr w14:paraId="2BF17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781" w:type="dxa"/>
          </w:tcPr>
          <w:p w14:paraId="6C265ED0">
            <w:pPr>
              <w:spacing w:line="360" w:lineRule="auto"/>
            </w:pPr>
          </w:p>
        </w:tc>
        <w:tc>
          <w:tcPr>
            <w:tcW w:w="2564" w:type="dxa"/>
          </w:tcPr>
          <w:p w14:paraId="171052E4">
            <w:pPr>
              <w:spacing w:line="360" w:lineRule="auto"/>
            </w:pPr>
          </w:p>
        </w:tc>
        <w:tc>
          <w:tcPr>
            <w:tcW w:w="2345" w:type="dxa"/>
          </w:tcPr>
          <w:p w14:paraId="6848BC15">
            <w:pPr>
              <w:spacing w:line="360" w:lineRule="auto"/>
            </w:pPr>
          </w:p>
        </w:tc>
        <w:tc>
          <w:tcPr>
            <w:tcW w:w="2108" w:type="dxa"/>
          </w:tcPr>
          <w:p w14:paraId="496467DE">
            <w:pPr>
              <w:spacing w:line="360" w:lineRule="auto"/>
            </w:pPr>
          </w:p>
        </w:tc>
      </w:tr>
      <w:tr w14:paraId="61006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781" w:type="dxa"/>
          </w:tcPr>
          <w:p w14:paraId="6A122AA7">
            <w:pPr>
              <w:spacing w:line="360" w:lineRule="auto"/>
            </w:pPr>
          </w:p>
        </w:tc>
        <w:tc>
          <w:tcPr>
            <w:tcW w:w="2564" w:type="dxa"/>
          </w:tcPr>
          <w:p w14:paraId="55FB31CB">
            <w:pPr>
              <w:spacing w:line="360" w:lineRule="auto"/>
            </w:pPr>
          </w:p>
        </w:tc>
        <w:tc>
          <w:tcPr>
            <w:tcW w:w="2345" w:type="dxa"/>
          </w:tcPr>
          <w:p w14:paraId="20B20C85">
            <w:pPr>
              <w:spacing w:line="360" w:lineRule="auto"/>
            </w:pPr>
          </w:p>
        </w:tc>
        <w:tc>
          <w:tcPr>
            <w:tcW w:w="2108" w:type="dxa"/>
          </w:tcPr>
          <w:p w14:paraId="699700A3">
            <w:pPr>
              <w:spacing w:line="360" w:lineRule="auto"/>
            </w:pPr>
          </w:p>
        </w:tc>
      </w:tr>
      <w:tr w14:paraId="0D524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781" w:type="dxa"/>
          </w:tcPr>
          <w:p w14:paraId="66A9681B">
            <w:pPr>
              <w:spacing w:line="360" w:lineRule="auto"/>
            </w:pPr>
          </w:p>
        </w:tc>
        <w:tc>
          <w:tcPr>
            <w:tcW w:w="2564" w:type="dxa"/>
          </w:tcPr>
          <w:p w14:paraId="0C0BB046">
            <w:pPr>
              <w:spacing w:line="360" w:lineRule="auto"/>
            </w:pPr>
          </w:p>
        </w:tc>
        <w:tc>
          <w:tcPr>
            <w:tcW w:w="2345" w:type="dxa"/>
          </w:tcPr>
          <w:p w14:paraId="37762673">
            <w:pPr>
              <w:spacing w:line="360" w:lineRule="auto"/>
            </w:pPr>
          </w:p>
        </w:tc>
        <w:tc>
          <w:tcPr>
            <w:tcW w:w="2108" w:type="dxa"/>
          </w:tcPr>
          <w:p w14:paraId="4AADEC62">
            <w:pPr>
              <w:spacing w:line="360" w:lineRule="auto"/>
            </w:pPr>
          </w:p>
        </w:tc>
      </w:tr>
      <w:tr w14:paraId="29507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81" w:type="dxa"/>
          </w:tcPr>
          <w:p w14:paraId="28784F23">
            <w:pPr>
              <w:spacing w:line="360" w:lineRule="auto"/>
            </w:pPr>
          </w:p>
        </w:tc>
        <w:tc>
          <w:tcPr>
            <w:tcW w:w="2564" w:type="dxa"/>
          </w:tcPr>
          <w:p w14:paraId="2A80C569">
            <w:pPr>
              <w:spacing w:line="360" w:lineRule="auto"/>
            </w:pPr>
          </w:p>
        </w:tc>
        <w:tc>
          <w:tcPr>
            <w:tcW w:w="2345" w:type="dxa"/>
          </w:tcPr>
          <w:p w14:paraId="292222DD">
            <w:pPr>
              <w:spacing w:line="360" w:lineRule="auto"/>
            </w:pPr>
          </w:p>
        </w:tc>
        <w:tc>
          <w:tcPr>
            <w:tcW w:w="2108" w:type="dxa"/>
          </w:tcPr>
          <w:p w14:paraId="1DA04A56">
            <w:pPr>
              <w:spacing w:line="360" w:lineRule="auto"/>
            </w:pPr>
          </w:p>
        </w:tc>
      </w:tr>
    </w:tbl>
    <w:p w14:paraId="0E9BA360">
      <w:pPr>
        <w:spacing w:line="360" w:lineRule="auto"/>
      </w:pPr>
      <w:r>
        <w:rPr>
          <w:rFonts w:hint="eastAsia"/>
        </w:rPr>
        <w:t xml:space="preserve">             </w:t>
      </w:r>
    </w:p>
    <w:p w14:paraId="03D74124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  <w:sz w:val="22"/>
          <w:szCs w:val="28"/>
        </w:rPr>
        <w:t xml:space="preserve">动物福利措施： </w:t>
      </w:r>
      <w:r>
        <w:rPr>
          <w:rFonts w:hint="eastAsia"/>
        </w:rPr>
        <w:t xml:space="preserve"> </w:t>
      </w:r>
    </w:p>
    <w:p w14:paraId="73EABC72">
      <w:pPr>
        <w:spacing w:line="360" w:lineRule="auto"/>
      </w:pPr>
      <w:r>
        <w:rPr>
          <w:rFonts w:hint="eastAsia"/>
        </w:rPr>
        <w:t xml:space="preserve">  - 是否遵循“3R”原则实施方案：</w:t>
      </w:r>
      <w:r>
        <w:rPr>
          <w:rFonts w:hint="eastAsia"/>
          <w:sz w:val="22"/>
          <w:szCs w:val="28"/>
        </w:rPr>
        <w:t>□否 □是</w:t>
      </w:r>
    </w:p>
    <w:p w14:paraId="0F4C4E5D">
      <w:pPr>
        <w:spacing w:line="360" w:lineRule="auto"/>
        <w:rPr>
          <w:sz w:val="22"/>
          <w:szCs w:val="28"/>
        </w:rPr>
      </w:pPr>
      <w:r>
        <w:rPr>
          <w:rFonts w:hint="eastAsia"/>
        </w:rPr>
        <w:t xml:space="preserve">  - </w:t>
      </w:r>
      <w:r>
        <w:rPr>
          <w:rFonts w:hint="eastAsia"/>
          <w:sz w:val="22"/>
          <w:szCs w:val="28"/>
        </w:rPr>
        <w:t>麻醉/镇痛是否按方案执行：□否 □是 □不涉及</w:t>
      </w:r>
    </w:p>
    <w:p w14:paraId="7D66FD74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 - 安乐死是否按方案执行：□否 □是 □不涉及</w:t>
      </w:r>
    </w:p>
    <w:p w14:paraId="731649C4">
      <w:pPr>
        <w:spacing w:line="360" w:lineRule="auto"/>
        <w:ind w:firstLine="220" w:firstLineChars="100"/>
        <w:rPr>
          <w:sz w:val="22"/>
          <w:szCs w:val="28"/>
        </w:rPr>
      </w:pPr>
      <w:r>
        <w:rPr>
          <w:rFonts w:hint="eastAsia"/>
          <w:sz w:val="22"/>
          <w:szCs w:val="28"/>
        </w:rPr>
        <w:t>- 实验过程中，是否出现兽医介入治疗情况：□否 □是</w:t>
      </w:r>
    </w:p>
    <w:p w14:paraId="3918E382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</w:t>
      </w:r>
    </w:p>
    <w:p w14:paraId="0ADCBD15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3.意外事件报告：  </w:t>
      </w:r>
    </w:p>
    <w:p w14:paraId="514E93B6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  - 是否发生动物非预期死亡或严重痛苦： □否  □是，请在下方空白处说明情况</w:t>
      </w:r>
    </w:p>
    <w:p w14:paraId="4E859917"/>
    <w:p w14:paraId="764ED760"/>
    <w:p w14:paraId="49A97DC7"/>
    <w:p w14:paraId="064B1789">
      <w:pPr>
        <w:spacing w:line="360" w:lineRule="auto"/>
        <w:rPr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五、下一步计划</w:t>
      </w:r>
      <w:r>
        <w:rPr>
          <w:rFonts w:hint="eastAsia"/>
          <w:sz w:val="24"/>
          <w:szCs w:val="32"/>
        </w:rPr>
        <w:t xml:space="preserve">  </w:t>
      </w:r>
    </w:p>
    <w:p w14:paraId="09D286E3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>1. 预计</w:t>
      </w:r>
      <w:bookmarkStart w:id="0" w:name="_GoBack"/>
      <w:bookmarkEnd w:id="0"/>
      <w:r>
        <w:rPr>
          <w:rFonts w:hint="eastAsia"/>
          <w:sz w:val="22"/>
          <w:szCs w:val="22"/>
          <w:lang w:val="en-US" w:eastAsia="zh-CN"/>
        </w:rPr>
        <w:t>下一年度</w:t>
      </w:r>
      <w:r>
        <w:rPr>
          <w:rFonts w:hint="eastAsia"/>
          <w:sz w:val="22"/>
          <w:szCs w:val="22"/>
        </w:rPr>
        <w:t xml:space="preserve">动物用量：_________  </w:t>
      </w:r>
    </w:p>
    <w:p w14:paraId="6C8D7B11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2"/>
        </w:rPr>
        <w:t xml:space="preserve">2. 需IACUC支持事项：□伦理审查延期 □变更审批 □其他_________ </w:t>
      </w:r>
      <w:r>
        <w:rPr>
          <w:rFonts w:hint="eastAsia"/>
          <w:sz w:val="22"/>
          <w:szCs w:val="28"/>
        </w:rPr>
        <w:t xml:space="preserve"> </w:t>
      </w:r>
    </w:p>
    <w:p w14:paraId="0AB73BC2">
      <w:pPr>
        <w:spacing w:line="360" w:lineRule="auto"/>
        <w:rPr>
          <w:sz w:val="24"/>
        </w:rPr>
      </w:pPr>
    </w:p>
    <w:p w14:paraId="327C2944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六、附件清单</w:t>
      </w:r>
    </w:p>
    <w:p w14:paraId="6047DA7C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8"/>
        </w:rPr>
        <w:t>1.</w:t>
      </w:r>
      <w:r>
        <w:rPr>
          <w:rFonts w:hint="eastAsia"/>
          <w:sz w:val="22"/>
          <w:szCs w:val="22"/>
        </w:rPr>
        <w:t xml:space="preserve"> □实验记录复印件（抽样页，</w:t>
      </w:r>
      <w:r>
        <w:rPr>
          <w:rFonts w:hint="eastAsia"/>
          <w:b/>
          <w:bCs/>
          <w:sz w:val="22"/>
          <w:szCs w:val="22"/>
        </w:rPr>
        <w:t>必须提交</w:t>
      </w:r>
      <w:r>
        <w:rPr>
          <w:rFonts w:hint="eastAsia"/>
          <w:sz w:val="22"/>
          <w:szCs w:val="22"/>
        </w:rPr>
        <w:t xml:space="preserve">）    </w:t>
      </w:r>
    </w:p>
    <w:p w14:paraId="3F95BD82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>2. □重大变更申请批件（如适用）</w:t>
      </w:r>
    </w:p>
    <w:p w14:paraId="6E9404BB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>3. □延期申请批件（如适用）</w:t>
      </w:r>
    </w:p>
    <w:p w14:paraId="3F867857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>4. 其他：___________</w:t>
      </w:r>
    </w:p>
    <w:p w14:paraId="24C36591"/>
    <w:p w14:paraId="771C3BD9"/>
    <w:p w14:paraId="1130DB50">
      <w:pPr>
        <w:numPr>
          <w:ilvl w:val="0"/>
          <w:numId w:val="4"/>
        </w:num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签字</w:t>
      </w:r>
    </w:p>
    <w:p w14:paraId="1A5A39B2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PI签字：________________  提交日期：______________ </w:t>
      </w:r>
    </w:p>
    <w:p w14:paraId="12642CE5">
      <w:pPr>
        <w:spacing w:line="360" w:lineRule="auto"/>
      </w:pPr>
      <w:r>
        <w:rPr>
          <w:rFonts w:hint="eastAsia"/>
          <w:b/>
          <w:bCs/>
          <w:sz w:val="24"/>
        </w:rPr>
        <w:t>八、审查意见</w:t>
      </w:r>
      <w:r>
        <w:rPr>
          <w:rFonts w:hint="eastAsia"/>
          <w:sz w:val="24"/>
        </w:rPr>
        <w:t xml:space="preserve"> </w:t>
      </w:r>
      <w:r>
        <w:rPr>
          <w:rFonts w:hint="eastAsia"/>
        </w:rPr>
        <w:t xml:space="preserve"> </w:t>
      </w:r>
    </w:p>
    <w:p w14:paraId="281B0EC1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>1. IACUC初审意见：</w:t>
      </w:r>
    </w:p>
    <w:p w14:paraId="3111D97B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  - □继续执行 □需整改（说明：________________________） □终止  </w:t>
      </w:r>
    </w:p>
    <w:p w14:paraId="14D11595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2. 最终审批：  </w:t>
      </w:r>
    </w:p>
    <w:p w14:paraId="3435BD1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  - 批准人：_________  日期：_________  </w:t>
      </w:r>
    </w:p>
    <w:p w14:paraId="0CA2D0AE">
      <w:pPr>
        <w:spacing w:line="360" w:lineRule="auto"/>
        <w:rPr>
          <w:sz w:val="22"/>
          <w:szCs w:val="2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3FA85">
    <w:pPr>
      <w:pStyle w:val="4"/>
      <w:pBdr>
        <w:bottom w:val="single" w:color="auto" w:sz="4" w:space="1"/>
      </w:pBdr>
    </w:pPr>
    <w:r>
      <w:rPr>
        <w:rFonts w:hint="eastAsia"/>
      </w:rPr>
      <w:drawing>
        <wp:inline distT="0" distB="0" distL="114300" distR="114300">
          <wp:extent cx="1735455" cy="334010"/>
          <wp:effectExtent l="0" t="0" r="17145" b="8890"/>
          <wp:docPr id="1" name="图片 1" descr="logo与中英文左右组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与中英文左右组合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35455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</w:t>
    </w:r>
    <w:r>
      <w:rPr>
        <w:rFonts w:hint="eastAsia" w:ascii="仿宋" w:hAnsi="仿宋" w:eastAsia="仿宋" w:cs="仿宋"/>
        <w:b/>
        <w:bCs/>
      </w:rPr>
      <w:t>实验动物福利伦理委员会</w:t>
    </w:r>
    <w:r>
      <w:rPr>
        <w:rFonts w:ascii="Times New Roman" w:hAnsi="Times New Roman" w:eastAsia="仿宋" w:cs="Times New Roman"/>
        <w:b/>
        <w:bCs/>
      </w:rPr>
      <w:t xml:space="preserve"> </w:t>
    </w:r>
    <w:r>
      <w:rPr>
        <w:rFonts w:hint="eastAsia" w:ascii="Times New Roman" w:hAnsi="Times New Roman" w:eastAsia="仿宋" w:cs="Times New Roman"/>
        <w:b/>
        <w:bCs/>
      </w:rPr>
      <w:t xml:space="preserve"> </w:t>
    </w:r>
    <w:r>
      <w:rPr>
        <w:rFonts w:ascii="Times New Roman" w:hAnsi="Times New Roman" w:eastAsia="仿宋" w:cs="Times New Roman"/>
        <w:b/>
        <w:bCs/>
      </w:rPr>
      <w:t>V1.0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A7C894"/>
    <w:multiLevelType w:val="singleLevel"/>
    <w:tmpl w:val="ACA7C89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11AF381"/>
    <w:multiLevelType w:val="singleLevel"/>
    <w:tmpl w:val="311AF381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2A0C903"/>
    <w:multiLevelType w:val="singleLevel"/>
    <w:tmpl w:val="62A0C903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7ACA91E8"/>
    <w:multiLevelType w:val="singleLevel"/>
    <w:tmpl w:val="7ACA91E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133"/>
    <w:rsid w:val="00175133"/>
    <w:rsid w:val="00276652"/>
    <w:rsid w:val="00546530"/>
    <w:rsid w:val="01935C7D"/>
    <w:rsid w:val="023870D5"/>
    <w:rsid w:val="025006BC"/>
    <w:rsid w:val="0352476B"/>
    <w:rsid w:val="04001E75"/>
    <w:rsid w:val="067A4168"/>
    <w:rsid w:val="06B156A8"/>
    <w:rsid w:val="06C13B3D"/>
    <w:rsid w:val="07576361"/>
    <w:rsid w:val="07797F74"/>
    <w:rsid w:val="097529BD"/>
    <w:rsid w:val="0C753884"/>
    <w:rsid w:val="0CE916F8"/>
    <w:rsid w:val="0EBD2E3C"/>
    <w:rsid w:val="110273FB"/>
    <w:rsid w:val="1173012A"/>
    <w:rsid w:val="12E05166"/>
    <w:rsid w:val="13300AAB"/>
    <w:rsid w:val="13CE5AEB"/>
    <w:rsid w:val="144162BD"/>
    <w:rsid w:val="14C8253B"/>
    <w:rsid w:val="14E82BDD"/>
    <w:rsid w:val="15B56C5E"/>
    <w:rsid w:val="16DF3B6C"/>
    <w:rsid w:val="174E7AEF"/>
    <w:rsid w:val="17966920"/>
    <w:rsid w:val="18A1732B"/>
    <w:rsid w:val="19AA220F"/>
    <w:rsid w:val="1BC872C4"/>
    <w:rsid w:val="1C213768"/>
    <w:rsid w:val="1CBB6A21"/>
    <w:rsid w:val="1CDC3027"/>
    <w:rsid w:val="1E5170FD"/>
    <w:rsid w:val="1EAA4A5F"/>
    <w:rsid w:val="1F533FCE"/>
    <w:rsid w:val="1F686DF4"/>
    <w:rsid w:val="20541849"/>
    <w:rsid w:val="20E73D48"/>
    <w:rsid w:val="210E5779"/>
    <w:rsid w:val="215F39E6"/>
    <w:rsid w:val="219A352A"/>
    <w:rsid w:val="22C916A6"/>
    <w:rsid w:val="25981AB5"/>
    <w:rsid w:val="26123616"/>
    <w:rsid w:val="261455E0"/>
    <w:rsid w:val="26A85D28"/>
    <w:rsid w:val="26D11DEF"/>
    <w:rsid w:val="27441EF5"/>
    <w:rsid w:val="28E76FDC"/>
    <w:rsid w:val="2A500BB0"/>
    <w:rsid w:val="2AFA28CA"/>
    <w:rsid w:val="2B0438EE"/>
    <w:rsid w:val="2E1B5161"/>
    <w:rsid w:val="2E7110F5"/>
    <w:rsid w:val="2EE8585B"/>
    <w:rsid w:val="2F9E416C"/>
    <w:rsid w:val="2FD5275D"/>
    <w:rsid w:val="300F6E18"/>
    <w:rsid w:val="30F304E8"/>
    <w:rsid w:val="31D64091"/>
    <w:rsid w:val="324059AE"/>
    <w:rsid w:val="32894C60"/>
    <w:rsid w:val="33DE0FDB"/>
    <w:rsid w:val="350C1B78"/>
    <w:rsid w:val="35D97CAC"/>
    <w:rsid w:val="364A2958"/>
    <w:rsid w:val="37691503"/>
    <w:rsid w:val="38170F5F"/>
    <w:rsid w:val="391F00CC"/>
    <w:rsid w:val="39861EF9"/>
    <w:rsid w:val="39FC040D"/>
    <w:rsid w:val="3A444AE5"/>
    <w:rsid w:val="3ABC194A"/>
    <w:rsid w:val="3BC92571"/>
    <w:rsid w:val="3BF27D19"/>
    <w:rsid w:val="3DC96858"/>
    <w:rsid w:val="3DEE2762"/>
    <w:rsid w:val="3E002D6E"/>
    <w:rsid w:val="3F890995"/>
    <w:rsid w:val="4041408C"/>
    <w:rsid w:val="411975ED"/>
    <w:rsid w:val="41AC096A"/>
    <w:rsid w:val="41D9558A"/>
    <w:rsid w:val="426915DB"/>
    <w:rsid w:val="44226FE4"/>
    <w:rsid w:val="448D4A83"/>
    <w:rsid w:val="45D40490"/>
    <w:rsid w:val="45FF0398"/>
    <w:rsid w:val="48735D3E"/>
    <w:rsid w:val="49CF1263"/>
    <w:rsid w:val="4A4C2CEB"/>
    <w:rsid w:val="4B223A4B"/>
    <w:rsid w:val="4CAA019C"/>
    <w:rsid w:val="4E213ADE"/>
    <w:rsid w:val="4E286310"/>
    <w:rsid w:val="4F29184C"/>
    <w:rsid w:val="5140438E"/>
    <w:rsid w:val="51750D79"/>
    <w:rsid w:val="52662470"/>
    <w:rsid w:val="53C9715A"/>
    <w:rsid w:val="542B03F1"/>
    <w:rsid w:val="57625EDC"/>
    <w:rsid w:val="57B974E6"/>
    <w:rsid w:val="58D77C23"/>
    <w:rsid w:val="59024996"/>
    <w:rsid w:val="59583222"/>
    <w:rsid w:val="5ABF3065"/>
    <w:rsid w:val="5BD37DBA"/>
    <w:rsid w:val="5C6E089F"/>
    <w:rsid w:val="5D4D6706"/>
    <w:rsid w:val="5DBB3FB7"/>
    <w:rsid w:val="5DC02F4A"/>
    <w:rsid w:val="5EF23A4F"/>
    <w:rsid w:val="5FE578EB"/>
    <w:rsid w:val="5FF67529"/>
    <w:rsid w:val="60A70823"/>
    <w:rsid w:val="61EB2FA9"/>
    <w:rsid w:val="639D4922"/>
    <w:rsid w:val="63DB32BF"/>
    <w:rsid w:val="65D263AD"/>
    <w:rsid w:val="684F48D4"/>
    <w:rsid w:val="697B0A9F"/>
    <w:rsid w:val="6B07083C"/>
    <w:rsid w:val="6C512896"/>
    <w:rsid w:val="6D2A0812"/>
    <w:rsid w:val="6D6D06FE"/>
    <w:rsid w:val="6D7652DF"/>
    <w:rsid w:val="6F094AB7"/>
    <w:rsid w:val="6F9B59F7"/>
    <w:rsid w:val="6FAD572A"/>
    <w:rsid w:val="73593759"/>
    <w:rsid w:val="73E01C2A"/>
    <w:rsid w:val="74510D7A"/>
    <w:rsid w:val="751924F2"/>
    <w:rsid w:val="752B3379"/>
    <w:rsid w:val="75630D65"/>
    <w:rsid w:val="75846F2D"/>
    <w:rsid w:val="784D7AAA"/>
    <w:rsid w:val="78636CCA"/>
    <w:rsid w:val="79AB6836"/>
    <w:rsid w:val="79C01E01"/>
    <w:rsid w:val="7A122D59"/>
    <w:rsid w:val="7A262361"/>
    <w:rsid w:val="7B193C74"/>
    <w:rsid w:val="7BB265A2"/>
    <w:rsid w:val="7CB04CE6"/>
    <w:rsid w:val="7CBC2834"/>
    <w:rsid w:val="7CD442F6"/>
    <w:rsid w:val="7E1846B6"/>
    <w:rsid w:val="7E1C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annotation subject"/>
    <w:basedOn w:val="2"/>
    <w:next w:val="2"/>
    <w:link w:val="11"/>
    <w:uiPriority w:val="0"/>
    <w:rPr>
      <w:b/>
      <w:bCs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uiPriority w:val="0"/>
    <w:rPr>
      <w:sz w:val="21"/>
      <w:szCs w:val="21"/>
    </w:rPr>
  </w:style>
  <w:style w:type="character" w:customStyle="1" w:styleId="10">
    <w:name w:val="批注文字 字符"/>
    <w:basedOn w:val="8"/>
    <w:link w:val="2"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1">
    <w:name w:val="批注主题 字符"/>
    <w:basedOn w:val="10"/>
    <w:link w:val="5"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637</Words>
  <Characters>1064</Characters>
  <Lines>9</Lines>
  <Paragraphs>2</Paragraphs>
  <TotalTime>5</TotalTime>
  <ScaleCrop>false</ScaleCrop>
  <LinksUpToDate>false</LinksUpToDate>
  <CharactersWithSpaces>1210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2025-05-14T06:01:00Z</dcterms:created>
  <dc:creator>wyyxl</dc:creator>
  <cp:lastModifiedBy>%</cp:lastModifiedBy>
  <dcterms:modified xsi:type="dcterms:W3CDTF">2025-07-17T07:28:10Z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eyJoZGlkIjoiMDhhN2YzNTdiMjQ0MTM3YjQ3NmFlOTc2ZmViNmE2MGQiLCJ1c2VySWQiOiIyODU0NTg5ODUifQ==</vt:lpwstr>
  </property>
  <property fmtid="{D5CDD505-2E9C-101B-9397-08002B2CF9AE}" pid="4" name="ICV">
    <vt:lpwstr>48147A4947A64D3B883BC01F221765B6_12</vt:lpwstr>
  </property>
</Properties>
</file>